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10" w:lineRule="exact"/>
        <w:ind w:left="0" w:firstLine="0"/>
        <w:jc w:val="center"/>
        <w:rPr>
          <w:rFonts w:ascii="仿宋" w:eastAsia="仿宋" w:cs="仿宋" w:hint="eastAsia"/>
          <w:b/>
          <w:bCs/>
          <w:color w:val="auto"/>
          <w:sz w:val="36"/>
          <w:szCs w:val="36"/>
          <w:lang w:bidi="ar-SA"/>
          <w:highlight w:val="auto"/>
        </w:rPr>
      </w:pPr>
    </w:p>
    <w:p>
      <w:pPr>
        <w:spacing w:line="510" w:lineRule="exact"/>
        <w:ind w:left="0" w:firstLine="0"/>
        <w:jc w:val="center"/>
        <w:rPr>
          <w:rFonts w:ascii="仿宋" w:eastAsia="仿宋" w:cs="仿宋" w:hint="eastAsia"/>
          <w:bCs/>
          <w:color w:val="auto"/>
          <w:sz w:val="36"/>
          <w:szCs w:val="36"/>
          <w:lang w:val="en-US" w:eastAsia="zh-CN" w:bidi="ar-SA"/>
          <w:highlight w:val="auto"/>
        </w:rPr>
      </w:pPr>
      <w:r>
        <w:rPr>
          <w:rFonts w:ascii="仿宋" w:eastAsia="仿宋" w:cs="仿宋" w:hint="eastAsia"/>
          <w:b/>
          <w:bCs/>
          <w:color w:val="auto"/>
          <w:sz w:val="36"/>
          <w:szCs w:val="36"/>
          <w:lang w:bidi="ar-SA"/>
          <w:highlight w:val="auto"/>
        </w:rPr>
        <w:t>淮安市环卫事业管理服务中心直管设施产废（生活垃圾、粪渣）转运服务采购项目</w:t>
      </w:r>
      <w:r>
        <w:rPr>
          <w:rFonts w:ascii="仿宋" w:eastAsia="仿宋" w:cs="仿宋" w:hint="eastAsia"/>
          <w:b/>
          <w:bCs/>
          <w:color w:val="auto"/>
          <w:sz w:val="36"/>
          <w:szCs w:val="36"/>
          <w:lang w:val="en-US" w:eastAsia="zh-CN" w:bidi="ar-SA"/>
          <w:highlight w:val="auto"/>
        </w:rPr>
        <w:t>补充说明</w:t>
      </w:r>
    </w:p>
    <w:p>
      <w:pPr>
        <w:spacing w:line="510" w:lineRule="exact"/>
        <w:ind w:firstLineChars="200" w:firstLine="560"/>
        <w:rPr>
          <w:rFonts w:ascii="仿宋" w:eastAsia="仿宋" w:cs="仿宋" w:hint="eastAsia"/>
          <w:bCs/>
          <w:color w:val="auto"/>
          <w:sz w:val="28"/>
          <w:szCs w:val="28"/>
          <w:lang w:val="en-US" w:eastAsia="zh-CN" w:bidi="ar-SA"/>
          <w:highlight w:val="auto"/>
        </w:rPr>
      </w:pPr>
    </w:p>
    <w:p>
      <w:pPr>
        <w:spacing w:line="510" w:lineRule="exact"/>
        <w:ind w:left="0"/>
        <w:jc w:val="left"/>
        <w:rPr>
          <w:rFonts w:ascii="仿宋" w:eastAsia="仿宋" w:cs="仿宋" w:hint="eastAsia"/>
          <w:bCs/>
          <w:color w:val="auto"/>
          <w:sz w:val="28"/>
          <w:szCs w:val="28"/>
          <w:lang w:val="en-US" w:eastAsia="zh-CN" w:bidi="ar-SA"/>
          <w:highlight w:val="auto"/>
        </w:rPr>
      </w:pPr>
      <w:bookmarkStart w:id="0" w:name="_GoBack"/>
      <w:bookmarkEnd w:id="0"/>
      <w:r>
        <w:rPr>
          <w:rFonts w:ascii="仿宋" w:eastAsia="仿宋" w:cs="仿宋" w:hint="eastAsia"/>
          <w:bCs/>
          <w:color w:val="auto"/>
          <w:sz w:val="28"/>
          <w:szCs w:val="28"/>
          <w:lang w:val="en-US" w:eastAsia="zh-CN" w:bidi="ar-SA"/>
          <w:highlight w:val="auto"/>
        </w:rPr>
        <w:t>各投标人：</w:t>
      </w:r>
    </w:p>
    <w:p>
      <w:pPr>
        <w:spacing w:line="510" w:lineRule="exact"/>
        <w:ind w:firstLineChars="200" w:firstLine="560"/>
        <w:jc w:val="both"/>
        <w:rPr>
          <w:rFonts w:ascii="Times New Roman" w:eastAsia="仿宋" w:cs="Times New Roman" w:hAnsi="Times New Roman"/>
          <w:color w:val="auto"/>
          <w:sz w:val="28"/>
          <w:szCs w:val="28"/>
          <w:lang w:bidi="ar-SA"/>
          <w:highlight w:val="auto"/>
        </w:rPr>
      </w:pPr>
      <w:r>
        <w:rPr>
          <w:rFonts w:ascii="Times New Roman" w:eastAsia="仿宋" w:cs="Times New Roman" w:hAnsi="Times New Roman"/>
          <w:bCs/>
          <w:color w:val="auto"/>
          <w:sz w:val="28"/>
          <w:szCs w:val="28"/>
          <w:lang w:val="en-US" w:eastAsia="zh-CN" w:bidi="ar-SA"/>
          <w:highlight w:val="auto"/>
        </w:rPr>
        <w:t>获取</w:t>
      </w:r>
      <w:r>
        <w:rPr>
          <w:rFonts w:ascii="Times New Roman" w:eastAsia="仿宋" w:cs="Times New Roman" w:hAnsi="Times New Roman"/>
          <w:bCs/>
          <w:color w:val="auto"/>
          <w:sz w:val="28"/>
          <w:szCs w:val="28"/>
          <w:lang w:bidi="ar-SA"/>
          <w:highlight w:val="auto"/>
        </w:rPr>
        <w:t>本项目</w:t>
      </w:r>
      <w:r>
        <w:rPr>
          <w:rFonts w:ascii="Times New Roman" w:eastAsia="仿宋" w:cs="Times New Roman" w:hAnsi="Times New Roman"/>
          <w:bCs/>
          <w:color w:val="auto"/>
          <w:sz w:val="28"/>
          <w:szCs w:val="28"/>
          <w:lang w:val="en-US" w:eastAsia="zh-CN" w:bidi="ar-SA"/>
          <w:highlight w:val="auto"/>
        </w:rPr>
        <w:t>磋商文件方式补充为</w:t>
      </w:r>
      <w:r>
        <w:rPr>
          <w:rFonts w:ascii="Times New Roman" w:eastAsia="仿宋" w:cs="Times New Roman" w:hAnsi="Times New Roman"/>
          <w:bCs/>
          <w:color w:val="auto"/>
          <w:sz w:val="28"/>
          <w:szCs w:val="28"/>
          <w:lang w:eastAsia="zh-CN" w:bidi="ar-SA"/>
          <w:highlight w:val="auto"/>
        </w:rPr>
        <w:t>：</w:t>
      </w:r>
      <w:r>
        <w:rPr>
          <w:rFonts w:ascii="Times New Roman" w:eastAsia="仿宋" w:cs="Times New Roman" w:hAnsi="Times New Roman"/>
          <w:bCs/>
          <w:color w:val="auto"/>
          <w:sz w:val="28"/>
          <w:szCs w:val="28"/>
          <w:lang w:bidi="ar-SA"/>
          <w:highlight w:val="auto"/>
        </w:rPr>
        <w:t>请供应商于202</w:t>
      </w:r>
      <w:r>
        <w:rPr>
          <w:rFonts w:ascii="Times New Roman" w:eastAsia="仿宋" w:cs="Times New Roman" w:hAnsi="Times New Roman"/>
          <w:bCs/>
          <w:color w:val="auto"/>
          <w:sz w:val="28"/>
          <w:szCs w:val="28"/>
          <w:lang w:val="en-US" w:eastAsia="zh-CN" w:bidi="ar-SA"/>
          <w:highlight w:val="auto"/>
        </w:rPr>
        <w:t>5</w:t>
      </w:r>
      <w:r>
        <w:rPr>
          <w:rFonts w:ascii="Times New Roman" w:eastAsia="仿宋" w:cs="Times New Roman" w:hAnsi="Times New Roman"/>
          <w:bCs/>
          <w:color w:val="auto"/>
          <w:sz w:val="28"/>
          <w:szCs w:val="28"/>
          <w:lang w:bidi="ar-SA"/>
          <w:highlight w:val="auto"/>
        </w:rPr>
        <w:t>年</w:t>
      </w:r>
      <w:r>
        <w:rPr>
          <w:rFonts w:ascii="Times New Roman" w:eastAsia="仿宋" w:cs="Times New Roman" w:hAnsi="Times New Roman"/>
          <w:bCs/>
          <w:color w:val="auto"/>
          <w:sz w:val="28"/>
          <w:szCs w:val="28"/>
          <w:lang w:eastAsia="zh-CN" w:bidi="ar-SA"/>
          <w:highlight w:val="auto"/>
        </w:rPr>
        <w:t>9</w:t>
      </w:r>
      <w:r>
        <w:rPr>
          <w:rFonts w:ascii="Times New Roman" w:eastAsia="仿宋" w:cs="Times New Roman" w:hAnsi="Times New Roman"/>
          <w:bCs/>
          <w:color w:val="auto"/>
          <w:sz w:val="28"/>
          <w:szCs w:val="28"/>
          <w:lang w:bidi="ar-SA"/>
          <w:highlight w:val="auto"/>
        </w:rPr>
        <w:t>月</w:t>
      </w:r>
      <w:r>
        <w:rPr>
          <w:rFonts w:ascii="Times New Roman" w:eastAsia="仿宋" w:cs="Times New Roman" w:hAnsi="Times New Roman"/>
          <w:bCs/>
          <w:color w:val="auto"/>
          <w:sz w:val="28"/>
          <w:szCs w:val="28"/>
          <w:lang w:eastAsia="zh-CN" w:bidi="ar-SA"/>
          <w:highlight w:val="auto"/>
        </w:rPr>
        <w:t>23</w:t>
      </w:r>
      <w:r>
        <w:rPr>
          <w:rFonts w:ascii="Times New Roman" w:eastAsia="仿宋" w:cs="Times New Roman" w:hAnsi="Times New Roman"/>
          <w:bCs/>
          <w:color w:val="auto"/>
          <w:sz w:val="28"/>
          <w:szCs w:val="28"/>
          <w:lang w:bidi="ar-SA"/>
          <w:highlight w:val="auto"/>
        </w:rPr>
        <w:t>日至202</w:t>
      </w:r>
      <w:r>
        <w:rPr>
          <w:rFonts w:ascii="Times New Roman" w:eastAsia="仿宋" w:cs="Times New Roman" w:hAnsi="Times New Roman"/>
          <w:bCs/>
          <w:color w:val="auto"/>
          <w:sz w:val="28"/>
          <w:szCs w:val="28"/>
          <w:lang w:val="en-US" w:eastAsia="zh-CN" w:bidi="ar-SA"/>
          <w:highlight w:val="auto"/>
        </w:rPr>
        <w:t>5</w:t>
      </w:r>
      <w:r>
        <w:rPr>
          <w:rFonts w:ascii="Times New Roman" w:eastAsia="仿宋" w:cs="Times New Roman" w:hAnsi="Times New Roman"/>
          <w:bCs/>
          <w:color w:val="auto"/>
          <w:sz w:val="28"/>
          <w:szCs w:val="28"/>
          <w:lang w:bidi="ar-SA"/>
          <w:highlight w:val="auto"/>
        </w:rPr>
        <w:t>年9月</w:t>
      </w:r>
      <w:r>
        <w:rPr>
          <w:rFonts w:ascii="Times New Roman" w:eastAsia="仿宋" w:cs="Times New Roman" w:hAnsi="Times New Roman"/>
          <w:bCs/>
          <w:color w:val="auto"/>
          <w:sz w:val="28"/>
          <w:szCs w:val="28"/>
          <w:lang w:eastAsia="zh-CN" w:bidi="ar-SA"/>
          <w:highlight w:val="auto"/>
        </w:rPr>
        <w:t>30</w:t>
      </w:r>
      <w:r>
        <w:rPr>
          <w:rFonts w:ascii="Times New Roman" w:eastAsia="仿宋" w:cs="Times New Roman" w:hAnsi="Times New Roman"/>
          <w:bCs/>
          <w:color w:val="auto"/>
          <w:sz w:val="28"/>
          <w:szCs w:val="28"/>
          <w:lang w:bidi="ar-SA"/>
          <w:highlight w:val="auto"/>
        </w:rPr>
        <w:t>日（上午9:00～11:30，下午14:00～17:00,节假日休息）将资料[①</w:t>
      </w:r>
      <w:r>
        <w:rPr>
          <w:rFonts w:ascii="Times New Roman" w:eastAsia="仿宋" w:cs="Times New Roman" w:hAnsi="Times New Roman"/>
          <w:bCs/>
          <w:color w:val="auto"/>
          <w:sz w:val="28"/>
          <w:szCs w:val="28"/>
          <w:lang w:val="en-US" w:eastAsia="zh-CN" w:bidi="ar-SA"/>
          <w:highlight w:val="auto"/>
        </w:rPr>
        <w:t>企业情况</w:t>
      </w:r>
      <w:r>
        <w:rPr>
          <w:rFonts w:ascii="Times New Roman" w:eastAsia="仿宋" w:cs="Times New Roman" w:hAnsi="Times New Roman"/>
          <w:bCs/>
          <w:color w:val="auto"/>
          <w:sz w:val="28"/>
          <w:szCs w:val="28"/>
          <w:lang w:bidi="ar-SA"/>
          <w:highlight w:val="auto"/>
        </w:rPr>
        <w:t>表（格式自拟，内容须包含项目名称、供应商名称、法人或受托人姓名、联系方式、邮箱）；②法人证明或授权委托书；③受托人身份证复印件</w:t>
      </w:r>
      <w:r>
        <w:rPr>
          <w:rFonts w:ascii="Times New Roman" w:eastAsia="仿宋" w:cs="Times New Roman" w:hAnsi="Times New Roman"/>
          <w:bCs/>
          <w:color w:val="auto"/>
          <w:sz w:val="28"/>
          <w:szCs w:val="28"/>
          <w:lang w:val="en-US" w:eastAsia="zh-CN" w:bidi="ar-SA"/>
          <w:highlight w:val="auto"/>
        </w:rPr>
        <w:t>]</w:t>
      </w:r>
      <w:r>
        <w:rPr>
          <w:rFonts w:ascii="Times New Roman" w:eastAsia="仿宋" w:cs="Times New Roman" w:hAnsi="Times New Roman"/>
          <w:bCs/>
          <w:color w:val="auto"/>
          <w:sz w:val="28"/>
          <w:szCs w:val="28"/>
          <w:lang w:bidi="ar-SA"/>
          <w:highlight w:val="auto"/>
        </w:rPr>
        <w:t>加盖公章递交至</w:t>
      </w:r>
      <w:r>
        <w:rPr>
          <w:rFonts w:ascii="Times New Roman" w:eastAsia="仿宋" w:cs="Times New Roman" w:hAnsi="Times New Roman"/>
          <w:color w:val="auto"/>
          <w:sz w:val="28"/>
          <w:szCs w:val="28"/>
          <w:lang w:bidi="ar-SA"/>
          <w:highlight w:val="auto"/>
        </w:rPr>
        <w:t>淮安市淮阴区中业慧谷B27-2</w:t>
      </w:r>
      <w:r>
        <w:rPr>
          <w:rFonts w:ascii="Times New Roman" w:eastAsia="仿宋" w:cs="Times New Roman" w:hAnsi="Times New Roman"/>
          <w:color w:val="auto"/>
          <w:sz w:val="28"/>
          <w:szCs w:val="28"/>
          <w:lang w:val="en-US" w:eastAsia="zh-CN" w:bidi="ar-SA"/>
          <w:highlight w:val="auto"/>
        </w:rPr>
        <w:t>或将上述资料原件扫描件发送至1961145961@qq.com邮箱来获取磋商文件</w:t>
      </w:r>
      <w:r>
        <w:rPr>
          <w:rFonts w:ascii="Times New Roman" w:eastAsia="仿宋" w:cs="Times New Roman" w:hAnsi="Times New Roman"/>
          <w:bCs/>
          <w:color w:val="auto"/>
          <w:sz w:val="28"/>
          <w:szCs w:val="28"/>
          <w:lang w:bidi="ar-SA"/>
          <w:highlight w:val="auto"/>
        </w:rPr>
        <w:t>。</w:t>
      </w:r>
    </w:p>
    <w:p>
      <w:pPr>
        <w:rPr>
          <w:rFonts w:ascii="Times New Roman" w:eastAsia="仿宋" w:cs="Times New Roman" w:hAnsi="Times New Roman"/>
          <w:color w:val="auto"/>
          <w:sz w:val="28"/>
          <w:szCs w:val="28"/>
          <w:lang w:bidi="ar-SA"/>
          <w:highlight w:val="auto"/>
        </w:rPr>
      </w:pPr>
    </w:p>
    <w:p>
      <w:pPr>
        <w:jc w:val="right"/>
        <w:rPr>
          <w:rFonts w:ascii="Times New Roman" w:eastAsia="仿宋" w:cs="Times New Roman" w:hAnsi="Times New Roman"/>
          <w:color w:val="auto"/>
          <w:sz w:val="28"/>
          <w:szCs w:val="28"/>
          <w:lang w:bidi="ar-SA"/>
          <w:highlight w:val="auto"/>
        </w:rPr>
      </w:pPr>
      <w:r>
        <w:rPr>
          <w:rFonts w:ascii="Times New Roman" w:eastAsia="仿宋" w:cs="Times New Roman" w:hAnsi="Times New Roman"/>
          <w:color w:val="auto"/>
          <w:sz w:val="28"/>
          <w:szCs w:val="28"/>
          <w:lang w:bidi="ar-SA"/>
          <w:highlight w:val="auto"/>
        </w:rPr>
        <w:t>淮安市环卫事业管理服务中心</w:t>
      </w:r>
    </w:p>
    <w:p>
      <w:pPr>
        <w:pStyle w:val="15"/>
        <w:jc w:val="center"/>
        <w:rPr>
          <w:rFonts w:ascii="Times New Roman" w:eastAsia="仿宋" w:cs="Times New Roman" w:hAnsi="Times New Roman"/>
          <w:color w:val="auto"/>
          <w:lang w:val="en-US" w:eastAsia="zh-CN"/>
        </w:rPr>
      </w:pPr>
      <w:r>
        <w:rPr>
          <w:rFonts w:ascii="Times New Roman" w:eastAsia="仿宋" w:cs="Times New Roman" w:hAnsi="Times New Roman"/>
          <w:color w:val="auto"/>
          <w:sz w:val="28"/>
          <w:szCs w:val="28"/>
          <w:lang w:val="en-US" w:eastAsia="zh-CN" w:bidi="ar-SA"/>
          <w:highlight w:val="auto"/>
        </w:rPr>
        <w:t xml:space="preserve">                                  2025年9月24日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altName w:val="Times New Roman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toa heading"/>
    <w:basedOn w:val="0"/>
    <w:next w:val="0"/>
    <w:pPr>
      <w:spacing w:before="12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Yozo_Office27021597764231179</Application>
  <Pages>1</Pages>
  <Words>231</Words>
  <Characters>279</Characters>
  <Lines>15</Lines>
  <Paragraphs>5</Paragraphs>
  <CharactersWithSpaces>313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WPS_1749001885</dc:creator>
  <cp:lastModifiedBy>taiji</cp:lastModifiedBy>
  <cp:revision>1</cp:revision>
  <dcterms:created xsi:type="dcterms:W3CDTF">2025-09-24T13:53:00Z</dcterms:created>
  <dcterms:modified xsi:type="dcterms:W3CDTF">2025-09-24T06:45:11Z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2052-11.8.2.9339</vt:lpwstr>
  </property>
  <property fmtid="{D5CDD505-2E9C-101B-9397-08002B2CF9AE}" pid="3" name="ICV">
    <vt:lpwstr>EC9DE01769A04987B295B845E78A5B7D_11</vt:lpwstr>
  </property>
  <property fmtid="{D5CDD505-2E9C-101B-9397-08002B2CF9AE}" pid="4" name="KSOTemplateDocerSaveRecord">
    <vt:lpwstr>eyJoZGlkIjoiZGMwOTkwZjRiZGMxMDBkZmQ5MjRhNjY1ODg4M2ZlMDQiLCJ1c2VySWQiOiIxNzA3MDE1Mjk2In0=</vt:lpwstr>
  </property>
</Properties>
</file>